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07BA0" w14:textId="4EC4446A" w:rsidR="00EC41FA" w:rsidRPr="00AD58B7" w:rsidRDefault="00270E17" w:rsidP="006A6ADE">
      <w:pPr>
        <w:spacing w:after="0" w:line="240" w:lineRule="auto"/>
        <w:rPr>
          <w:rFonts w:eastAsia="210 Dongwhacaek L" w:cstheme="minorHAnsi"/>
          <w:b/>
          <w:bCs/>
          <w:sz w:val="44"/>
          <w:szCs w:val="44"/>
          <w:u w:val="single"/>
        </w:rPr>
      </w:pPr>
      <w:r w:rsidRPr="00AD58B7">
        <w:rPr>
          <w:rFonts w:eastAsia="210 Dongwhacaek L" w:cstheme="minorHAnsi"/>
          <w:b/>
          <w:bCs/>
          <w:sz w:val="44"/>
          <w:szCs w:val="44"/>
          <w:u w:val="single"/>
        </w:rPr>
        <w:t>202</w:t>
      </w:r>
      <w:r w:rsidR="001F6131">
        <w:rPr>
          <w:rFonts w:eastAsia="210 Dongwhacaek L" w:cstheme="minorHAnsi"/>
          <w:b/>
          <w:bCs/>
          <w:sz w:val="44"/>
          <w:szCs w:val="44"/>
          <w:u w:val="single"/>
        </w:rPr>
        <w:t>5</w:t>
      </w:r>
      <w:r w:rsidRPr="00AD58B7">
        <w:rPr>
          <w:rFonts w:eastAsia="210 Dongwhacaek L" w:cstheme="minorHAnsi"/>
          <w:b/>
          <w:bCs/>
          <w:sz w:val="44"/>
          <w:szCs w:val="44"/>
          <w:u w:val="single"/>
        </w:rPr>
        <w:t xml:space="preserve"> LIGHTED HOLIDAY PARADE </w:t>
      </w:r>
      <w:r w:rsidR="00EC41FA" w:rsidRPr="00AD58B7">
        <w:rPr>
          <w:rFonts w:eastAsia="210 Dongwhacaek L" w:cstheme="minorHAnsi"/>
          <w:b/>
          <w:bCs/>
          <w:sz w:val="44"/>
          <w:szCs w:val="44"/>
          <w:u w:val="single"/>
        </w:rPr>
        <w:t>LIABILITY WAIVER</w:t>
      </w:r>
    </w:p>
    <w:p w14:paraId="406C44CC" w14:textId="14980D4B" w:rsidR="00EC41FA" w:rsidRPr="00AA584A" w:rsidRDefault="00EC41FA" w:rsidP="00EC41FA">
      <w:pPr>
        <w:spacing w:after="0" w:line="240" w:lineRule="auto"/>
        <w:jc w:val="center"/>
        <w:rPr>
          <w:b/>
          <w:bCs/>
          <w:sz w:val="20"/>
          <w:szCs w:val="20"/>
          <w:u w:val="single"/>
        </w:rPr>
      </w:pPr>
    </w:p>
    <w:p w14:paraId="2842BF27" w14:textId="77777777" w:rsidR="00EC41FA" w:rsidRPr="00E335BF" w:rsidRDefault="00EC41FA" w:rsidP="00EC41FA">
      <w:pPr>
        <w:spacing w:after="0" w:line="240" w:lineRule="auto"/>
        <w:jc w:val="center"/>
        <w:rPr>
          <w:b/>
          <w:bCs/>
          <w:u w:val="single"/>
        </w:rPr>
      </w:pPr>
    </w:p>
    <w:p w14:paraId="1283763B" w14:textId="24CA2006" w:rsidR="00EC41FA" w:rsidRDefault="00EC41FA" w:rsidP="00EC41FA">
      <w:pPr>
        <w:spacing w:after="0" w:line="240" w:lineRule="auto"/>
        <w:rPr>
          <w:sz w:val="24"/>
          <w:szCs w:val="24"/>
        </w:rPr>
      </w:pPr>
      <w:r w:rsidRPr="00EC41FA">
        <w:rPr>
          <w:sz w:val="24"/>
          <w:szCs w:val="24"/>
        </w:rPr>
        <w:tab/>
      </w:r>
      <w:r w:rsidR="003D721C">
        <w:rPr>
          <w:sz w:val="24"/>
          <w:szCs w:val="24"/>
        </w:rPr>
        <w:t>____________________________</w:t>
      </w:r>
      <w:r w:rsidR="0030772F">
        <w:rPr>
          <w:sz w:val="24"/>
          <w:szCs w:val="24"/>
        </w:rPr>
        <w:t xml:space="preserve"> </w:t>
      </w:r>
      <w:r w:rsidR="003D721C">
        <w:rPr>
          <w:sz w:val="24"/>
          <w:szCs w:val="24"/>
        </w:rPr>
        <w:t>(your organization/business name)</w:t>
      </w:r>
      <w:r w:rsidRPr="00EC41FA">
        <w:rPr>
          <w:sz w:val="24"/>
          <w:szCs w:val="24"/>
        </w:rPr>
        <w:t xml:space="preserve"> agrees to participate in the 20</w:t>
      </w:r>
      <w:r w:rsidR="00187CC0">
        <w:rPr>
          <w:sz w:val="24"/>
          <w:szCs w:val="24"/>
        </w:rPr>
        <w:t>2</w:t>
      </w:r>
      <w:r w:rsidR="001F6131">
        <w:rPr>
          <w:sz w:val="24"/>
          <w:szCs w:val="24"/>
        </w:rPr>
        <w:t>5</w:t>
      </w:r>
      <w:r w:rsidRPr="00EC41FA">
        <w:rPr>
          <w:sz w:val="24"/>
          <w:szCs w:val="24"/>
        </w:rPr>
        <w:t xml:space="preserve"> Lighted Holiday Parade on Saturday, November </w:t>
      </w:r>
      <w:r w:rsidR="001F6131">
        <w:rPr>
          <w:sz w:val="24"/>
          <w:szCs w:val="24"/>
        </w:rPr>
        <w:t>29</w:t>
      </w:r>
      <w:r w:rsidR="00187CC0" w:rsidRPr="00187CC0">
        <w:rPr>
          <w:sz w:val="24"/>
          <w:szCs w:val="24"/>
          <w:vertAlign w:val="superscript"/>
        </w:rPr>
        <w:t>th</w:t>
      </w:r>
      <w:r w:rsidRPr="00EC41FA">
        <w:rPr>
          <w:sz w:val="24"/>
          <w:szCs w:val="24"/>
        </w:rPr>
        <w:t xml:space="preserve">, </w:t>
      </w:r>
      <w:proofErr w:type="gramStart"/>
      <w:r w:rsidRPr="00EC41FA">
        <w:rPr>
          <w:sz w:val="24"/>
          <w:szCs w:val="24"/>
        </w:rPr>
        <w:t>20</w:t>
      </w:r>
      <w:r w:rsidR="00187CC0">
        <w:rPr>
          <w:sz w:val="24"/>
          <w:szCs w:val="24"/>
        </w:rPr>
        <w:t>2</w:t>
      </w:r>
      <w:r w:rsidR="001F6131">
        <w:rPr>
          <w:sz w:val="24"/>
          <w:szCs w:val="24"/>
        </w:rPr>
        <w:t>5</w:t>
      </w:r>
      <w:proofErr w:type="gramEnd"/>
      <w:r w:rsidRPr="00EC41FA">
        <w:rPr>
          <w:sz w:val="24"/>
          <w:szCs w:val="24"/>
        </w:rPr>
        <w:t xml:space="preserve"> in Hampton. We agree to cooperate in every way possible and to abide by the established rules </w:t>
      </w:r>
      <w:proofErr w:type="gramStart"/>
      <w:r w:rsidRPr="00EC41FA">
        <w:rPr>
          <w:sz w:val="24"/>
          <w:szCs w:val="24"/>
        </w:rPr>
        <w:t>in order to</w:t>
      </w:r>
      <w:proofErr w:type="gramEnd"/>
      <w:r w:rsidRPr="00EC41FA">
        <w:rPr>
          <w:sz w:val="24"/>
          <w:szCs w:val="24"/>
        </w:rPr>
        <w:t xml:space="preserve"> ensure the safety and success of the parade.</w:t>
      </w:r>
    </w:p>
    <w:p w14:paraId="6CAD8D21" w14:textId="77777777" w:rsidR="00EC41FA" w:rsidRPr="00AA584A" w:rsidRDefault="00EC41FA" w:rsidP="00EC41FA">
      <w:pPr>
        <w:spacing w:after="0" w:line="240" w:lineRule="auto"/>
      </w:pPr>
    </w:p>
    <w:p w14:paraId="77E7E8EB" w14:textId="07EBF258" w:rsidR="00EC41FA" w:rsidRDefault="00EC41FA" w:rsidP="00EC41FA">
      <w:pPr>
        <w:spacing w:after="0" w:line="240" w:lineRule="auto"/>
        <w:rPr>
          <w:sz w:val="24"/>
          <w:szCs w:val="24"/>
        </w:rPr>
      </w:pPr>
      <w:r w:rsidRPr="00EC41FA">
        <w:rPr>
          <w:sz w:val="24"/>
          <w:szCs w:val="24"/>
        </w:rPr>
        <w:tab/>
        <w:t xml:space="preserve">Franklin REC shall not be responsible and/or held liable for the property of the participants from theft, damage by fire or water, accidents and/or other causes of injuries. It is hereby understood and agreed that the </w:t>
      </w:r>
      <w:r>
        <w:rPr>
          <w:sz w:val="24"/>
          <w:szCs w:val="24"/>
        </w:rPr>
        <w:t>undersigned</w:t>
      </w:r>
      <w:r w:rsidRPr="00EC41FA">
        <w:rPr>
          <w:sz w:val="24"/>
          <w:szCs w:val="24"/>
        </w:rPr>
        <w:t xml:space="preserve"> individual, organization, or business will not hold officers, volunteers, The Greater Franklin County Chamber of Commerce, the City of Hampton, or Franklin REC responsible for any liability suit, including but not limited </w:t>
      </w:r>
      <w:proofErr w:type="gramStart"/>
      <w:r w:rsidRPr="00EC41FA">
        <w:rPr>
          <w:sz w:val="24"/>
          <w:szCs w:val="24"/>
        </w:rPr>
        <w:t>to:</w:t>
      </w:r>
      <w:proofErr w:type="gramEnd"/>
      <w:r w:rsidRPr="00EC41FA">
        <w:rPr>
          <w:sz w:val="24"/>
          <w:szCs w:val="24"/>
        </w:rPr>
        <w:t xml:space="preserve"> destruction, injury, and/or claims caused by them. </w:t>
      </w:r>
    </w:p>
    <w:p w14:paraId="149E99A3" w14:textId="77777777" w:rsidR="00EC41FA" w:rsidRPr="00AA584A" w:rsidRDefault="00EC41FA" w:rsidP="00EC41FA">
      <w:pPr>
        <w:spacing w:after="0" w:line="240" w:lineRule="auto"/>
      </w:pPr>
    </w:p>
    <w:p w14:paraId="585B6563" w14:textId="6A72AC1E" w:rsidR="00EC41FA" w:rsidRDefault="003D721C" w:rsidP="00EC41FA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By signing below, you</w:t>
      </w:r>
      <w:r w:rsidR="00EC41FA" w:rsidRPr="00EC41FA">
        <w:rPr>
          <w:sz w:val="24"/>
          <w:szCs w:val="24"/>
        </w:rPr>
        <w:t xml:space="preserve"> </w:t>
      </w:r>
      <w:r w:rsidRPr="00EC41FA">
        <w:rPr>
          <w:sz w:val="24"/>
          <w:szCs w:val="24"/>
        </w:rPr>
        <w:t>approve</w:t>
      </w:r>
      <w:r w:rsidR="00EC41FA" w:rsidRPr="00EC41FA">
        <w:rPr>
          <w:sz w:val="24"/>
          <w:szCs w:val="24"/>
        </w:rPr>
        <w:t xml:space="preserve"> that </w:t>
      </w:r>
      <w:r w:rsidR="00271DE9">
        <w:rPr>
          <w:sz w:val="24"/>
          <w:szCs w:val="24"/>
        </w:rPr>
        <w:t xml:space="preserve">any </w:t>
      </w:r>
      <w:proofErr w:type="gramStart"/>
      <w:r w:rsidR="00271DE9">
        <w:rPr>
          <w:sz w:val="24"/>
          <w:szCs w:val="24"/>
        </w:rPr>
        <w:t>on site</w:t>
      </w:r>
      <w:proofErr w:type="gramEnd"/>
      <w:r w:rsidR="00271DE9">
        <w:rPr>
          <w:sz w:val="24"/>
          <w:szCs w:val="24"/>
        </w:rPr>
        <w:t xml:space="preserve"> photographers</w:t>
      </w:r>
      <w:r w:rsidR="00EC41FA" w:rsidRPr="00EC41FA">
        <w:rPr>
          <w:sz w:val="24"/>
          <w:szCs w:val="24"/>
        </w:rPr>
        <w:t xml:space="preserve"> and Franklin REC </w:t>
      </w:r>
      <w:r>
        <w:rPr>
          <w:sz w:val="24"/>
          <w:szCs w:val="24"/>
        </w:rPr>
        <w:t>ha</w:t>
      </w:r>
      <w:r w:rsidR="00271DE9">
        <w:rPr>
          <w:sz w:val="24"/>
          <w:szCs w:val="24"/>
        </w:rPr>
        <w:t>ve</w:t>
      </w:r>
      <w:r>
        <w:rPr>
          <w:sz w:val="24"/>
          <w:szCs w:val="24"/>
        </w:rPr>
        <w:t xml:space="preserve"> the consent</w:t>
      </w:r>
      <w:r w:rsidR="00EC41FA" w:rsidRPr="00EC41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 w:rsidR="00EC41FA" w:rsidRPr="00EC41FA">
        <w:rPr>
          <w:sz w:val="24"/>
          <w:szCs w:val="24"/>
        </w:rPr>
        <w:t xml:space="preserve">use any </w:t>
      </w:r>
      <w:r w:rsidR="00EC41FA">
        <w:rPr>
          <w:sz w:val="24"/>
          <w:szCs w:val="24"/>
        </w:rPr>
        <w:t xml:space="preserve">photographs </w:t>
      </w:r>
      <w:r w:rsidR="00EC41FA" w:rsidRPr="00EC41FA">
        <w:rPr>
          <w:sz w:val="24"/>
          <w:szCs w:val="24"/>
        </w:rPr>
        <w:t xml:space="preserve">taken for </w:t>
      </w:r>
      <w:r w:rsidR="00EC41FA">
        <w:rPr>
          <w:sz w:val="24"/>
          <w:szCs w:val="24"/>
        </w:rPr>
        <w:t>promotional</w:t>
      </w:r>
      <w:r w:rsidR="00EC41FA" w:rsidRPr="00EC41FA">
        <w:rPr>
          <w:sz w:val="24"/>
          <w:szCs w:val="24"/>
        </w:rPr>
        <w:t xml:space="preserve"> and advertising purposes. </w:t>
      </w:r>
    </w:p>
    <w:p w14:paraId="60D0EE7F" w14:textId="4A5A5594" w:rsidR="00EC41FA" w:rsidRPr="00AA584A" w:rsidRDefault="00EC41FA" w:rsidP="00EC41FA">
      <w:pPr>
        <w:spacing w:after="0" w:line="240" w:lineRule="auto"/>
        <w:ind w:firstLine="720"/>
      </w:pPr>
    </w:p>
    <w:p w14:paraId="39B61930" w14:textId="6B5CE90B" w:rsidR="0074634F" w:rsidRPr="0074634F" w:rsidRDefault="00EC41FA" w:rsidP="0074634F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Your signature is required as an indication that you have read and understand the information </w:t>
      </w:r>
      <w:proofErr w:type="gramStart"/>
      <w:r>
        <w:rPr>
          <w:sz w:val="24"/>
          <w:szCs w:val="24"/>
        </w:rPr>
        <w:t>presented on</w:t>
      </w:r>
      <w:proofErr w:type="gramEnd"/>
      <w:r>
        <w:rPr>
          <w:sz w:val="24"/>
          <w:szCs w:val="24"/>
        </w:rPr>
        <w:t xml:space="preserve"> the Rules and </w:t>
      </w:r>
      <w:proofErr w:type="gramStart"/>
      <w:r>
        <w:rPr>
          <w:sz w:val="24"/>
          <w:szCs w:val="24"/>
        </w:rPr>
        <w:t>Guidelines letter</w:t>
      </w:r>
      <w:proofErr w:type="gramEnd"/>
      <w:r>
        <w:rPr>
          <w:sz w:val="24"/>
          <w:szCs w:val="24"/>
        </w:rPr>
        <w:t xml:space="preserve">, as well as </w:t>
      </w:r>
      <w:r w:rsidR="0074634F">
        <w:rPr>
          <w:sz w:val="24"/>
          <w:szCs w:val="24"/>
        </w:rPr>
        <w:t xml:space="preserve">the information on </w:t>
      </w:r>
      <w:r>
        <w:rPr>
          <w:sz w:val="24"/>
          <w:szCs w:val="24"/>
        </w:rPr>
        <w:t>this form, and that your entity agrees to comply with all rules established by Franklin REC</w:t>
      </w:r>
      <w:r w:rsidR="00E335BF">
        <w:rPr>
          <w:sz w:val="24"/>
          <w:szCs w:val="24"/>
        </w:rPr>
        <w:t xml:space="preserve"> and the Greater Franklin County Chamber of Commerce</w:t>
      </w:r>
      <w:r>
        <w:rPr>
          <w:sz w:val="24"/>
          <w:szCs w:val="24"/>
        </w:rPr>
        <w:t>.</w:t>
      </w:r>
      <w:r w:rsidR="003D721C">
        <w:rPr>
          <w:sz w:val="24"/>
          <w:szCs w:val="24"/>
        </w:rPr>
        <w:t xml:space="preserve"> </w:t>
      </w:r>
    </w:p>
    <w:p w14:paraId="6C5B2F4C" w14:textId="77777777" w:rsidR="0074634F" w:rsidRPr="00AA584A" w:rsidRDefault="0074634F" w:rsidP="0074634F">
      <w:pPr>
        <w:spacing w:after="0" w:line="240" w:lineRule="auto"/>
        <w:rPr>
          <w:i/>
          <w:iCs/>
        </w:rPr>
      </w:pPr>
    </w:p>
    <w:p w14:paraId="031CB3E7" w14:textId="77777777" w:rsidR="0074634F" w:rsidRPr="00AD58B7" w:rsidRDefault="0074634F" w:rsidP="0074634F">
      <w:pPr>
        <w:spacing w:after="0" w:line="240" w:lineRule="auto"/>
        <w:rPr>
          <w:i/>
          <w:iCs/>
          <w:sz w:val="4"/>
          <w:szCs w:val="4"/>
        </w:rPr>
      </w:pPr>
    </w:p>
    <w:p w14:paraId="31B40456" w14:textId="77777777" w:rsidR="0074634F" w:rsidRPr="00AD58B7" w:rsidRDefault="0074634F" w:rsidP="00AD58B7">
      <w:pPr>
        <w:spacing w:after="0" w:line="240" w:lineRule="auto"/>
        <w:rPr>
          <w:i/>
          <w:iCs/>
          <w:sz w:val="12"/>
          <w:szCs w:val="12"/>
        </w:rPr>
      </w:pPr>
    </w:p>
    <w:p w14:paraId="565D8FF1" w14:textId="73E2A860" w:rsidR="0030772F" w:rsidRPr="00AD58B7" w:rsidRDefault="003D721C" w:rsidP="00AD58B7">
      <w:pPr>
        <w:spacing w:after="0" w:line="276" w:lineRule="auto"/>
        <w:jc w:val="center"/>
        <w:rPr>
          <w:rFonts w:ascii="Constantia" w:hAnsi="Constantia"/>
          <w:b/>
          <w:bCs/>
          <w:sz w:val="24"/>
          <w:szCs w:val="24"/>
        </w:rPr>
      </w:pPr>
      <w:r w:rsidRPr="00AD58B7">
        <w:rPr>
          <w:rFonts w:ascii="Constantia" w:hAnsi="Constantia"/>
          <w:b/>
          <w:bCs/>
          <w:i/>
          <w:iCs/>
          <w:sz w:val="24"/>
          <w:szCs w:val="24"/>
        </w:rPr>
        <w:t xml:space="preserve">Please </w:t>
      </w:r>
      <w:proofErr w:type="gramStart"/>
      <w:r w:rsidRPr="00AD58B7">
        <w:rPr>
          <w:rFonts w:ascii="Constantia" w:hAnsi="Constantia"/>
          <w:b/>
          <w:bCs/>
          <w:i/>
          <w:iCs/>
          <w:sz w:val="24"/>
          <w:szCs w:val="24"/>
        </w:rPr>
        <w:t>comp</w:t>
      </w:r>
      <w:r w:rsidR="0030772F" w:rsidRPr="00AD58B7">
        <w:rPr>
          <w:rFonts w:ascii="Constantia" w:hAnsi="Constantia"/>
          <w:b/>
          <w:bCs/>
          <w:i/>
          <w:iCs/>
          <w:sz w:val="24"/>
          <w:szCs w:val="24"/>
        </w:rPr>
        <w:t>ete</w:t>
      </w:r>
      <w:proofErr w:type="gramEnd"/>
      <w:r w:rsidR="0030772F" w:rsidRPr="00AD58B7">
        <w:rPr>
          <w:rFonts w:ascii="Constantia" w:hAnsi="Constantia"/>
          <w:b/>
          <w:bCs/>
          <w:i/>
          <w:iCs/>
          <w:sz w:val="24"/>
          <w:szCs w:val="24"/>
        </w:rPr>
        <w:t xml:space="preserve"> the bottom portion of this waiver and return to Franklin REC by Wednesday, Novembe</w:t>
      </w:r>
      <w:r w:rsidR="00271DE9">
        <w:rPr>
          <w:rFonts w:ascii="Constantia" w:hAnsi="Constantia"/>
          <w:b/>
          <w:bCs/>
          <w:i/>
          <w:iCs/>
          <w:sz w:val="24"/>
          <w:szCs w:val="24"/>
        </w:rPr>
        <w:t xml:space="preserve">r </w:t>
      </w:r>
      <w:r w:rsidR="00187CC0">
        <w:rPr>
          <w:rFonts w:ascii="Constantia" w:hAnsi="Constantia"/>
          <w:b/>
          <w:bCs/>
          <w:i/>
          <w:iCs/>
          <w:sz w:val="24"/>
          <w:szCs w:val="24"/>
        </w:rPr>
        <w:t>2</w:t>
      </w:r>
      <w:r w:rsidR="001F6131">
        <w:rPr>
          <w:rFonts w:ascii="Constantia" w:hAnsi="Constantia"/>
          <w:b/>
          <w:bCs/>
          <w:i/>
          <w:iCs/>
          <w:sz w:val="24"/>
          <w:szCs w:val="24"/>
        </w:rPr>
        <w:t>6</w:t>
      </w:r>
      <w:r w:rsidR="00187CC0" w:rsidRPr="00187CC0">
        <w:rPr>
          <w:rFonts w:ascii="Constantia" w:hAnsi="Constantia"/>
          <w:b/>
          <w:bCs/>
          <w:i/>
          <w:iCs/>
          <w:sz w:val="24"/>
          <w:szCs w:val="24"/>
          <w:vertAlign w:val="superscript"/>
        </w:rPr>
        <w:t>th</w:t>
      </w:r>
      <w:r w:rsidR="0030772F" w:rsidRPr="00AD58B7">
        <w:rPr>
          <w:rFonts w:ascii="Constantia" w:hAnsi="Constantia"/>
          <w:b/>
          <w:bCs/>
          <w:sz w:val="24"/>
          <w:szCs w:val="24"/>
        </w:rPr>
        <w:t>.</w:t>
      </w:r>
    </w:p>
    <w:p w14:paraId="4156F1FF" w14:textId="77777777" w:rsidR="00AD58B7" w:rsidRPr="00AD58B7" w:rsidRDefault="00AD58B7" w:rsidP="00AD58B7">
      <w:pPr>
        <w:spacing w:after="0" w:line="240" w:lineRule="auto"/>
        <w:jc w:val="center"/>
        <w:rPr>
          <w:rFonts w:ascii="Constantia" w:hAnsi="Constantia"/>
          <w:i/>
          <w:iCs/>
          <w:sz w:val="28"/>
          <w:szCs w:val="28"/>
        </w:rPr>
      </w:pPr>
    </w:p>
    <w:p w14:paraId="47E41BBC" w14:textId="0CE4C04A" w:rsidR="00270E17" w:rsidRDefault="00270E17" w:rsidP="00270E17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202</w:t>
      </w:r>
      <w:r w:rsidR="00D8564C">
        <w:rPr>
          <w:b/>
          <w:bCs/>
          <w:sz w:val="32"/>
          <w:szCs w:val="32"/>
          <w:u w:val="single"/>
        </w:rPr>
        <w:t>5</w:t>
      </w:r>
      <w:r>
        <w:rPr>
          <w:b/>
          <w:bCs/>
          <w:sz w:val="32"/>
          <w:szCs w:val="32"/>
          <w:u w:val="single"/>
        </w:rPr>
        <w:t xml:space="preserve"> LIGHTED HOLIDAY PARADE </w:t>
      </w:r>
      <w:r w:rsidRPr="00EC41FA">
        <w:rPr>
          <w:b/>
          <w:bCs/>
          <w:sz w:val="32"/>
          <w:szCs w:val="32"/>
          <w:u w:val="single"/>
        </w:rPr>
        <w:t>LIABILITY WAIVER</w:t>
      </w:r>
    </w:p>
    <w:p w14:paraId="10B50AE5" w14:textId="77777777" w:rsidR="0030772F" w:rsidRPr="00AA584A" w:rsidRDefault="0030772F" w:rsidP="00EC41FA">
      <w:pPr>
        <w:spacing w:after="0" w:line="240" w:lineRule="auto"/>
        <w:ind w:firstLine="720"/>
        <w:rPr>
          <w:sz w:val="20"/>
          <w:szCs w:val="20"/>
        </w:rPr>
      </w:pPr>
    </w:p>
    <w:p w14:paraId="454D6A65" w14:textId="77777777" w:rsidR="00EC41FA" w:rsidRPr="00EC41FA" w:rsidRDefault="00EC41FA" w:rsidP="00EC41FA">
      <w:pPr>
        <w:spacing w:after="0" w:line="240" w:lineRule="auto"/>
        <w:rPr>
          <w:sz w:val="24"/>
          <w:szCs w:val="24"/>
        </w:rPr>
      </w:pPr>
    </w:p>
    <w:p w14:paraId="7AD4B534" w14:textId="63756927" w:rsidR="00187CC0" w:rsidRDefault="00EC41FA" w:rsidP="00EC41FA">
      <w:pPr>
        <w:spacing w:after="0" w:line="240" w:lineRule="auto"/>
        <w:rPr>
          <w:sz w:val="24"/>
          <w:szCs w:val="24"/>
        </w:rPr>
      </w:pPr>
      <w:r w:rsidRPr="00EC41FA">
        <w:rPr>
          <w:sz w:val="24"/>
          <w:szCs w:val="24"/>
        </w:rPr>
        <w:t>Business/Organization: ____________________________________________</w:t>
      </w:r>
      <w:r w:rsidR="0030772F">
        <w:rPr>
          <w:sz w:val="24"/>
          <w:szCs w:val="24"/>
        </w:rPr>
        <w:t>______________</w:t>
      </w:r>
    </w:p>
    <w:p w14:paraId="7FF68BD4" w14:textId="77777777" w:rsidR="00715219" w:rsidRPr="00AA584A" w:rsidRDefault="00715219" w:rsidP="00EC41FA">
      <w:pPr>
        <w:spacing w:after="0" w:line="240" w:lineRule="auto"/>
        <w:rPr>
          <w:sz w:val="20"/>
          <w:szCs w:val="20"/>
        </w:rPr>
      </w:pPr>
    </w:p>
    <w:p w14:paraId="5183ED32" w14:textId="39354972" w:rsidR="00715219" w:rsidRDefault="00715219" w:rsidP="00EC41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Franklin REC </w:t>
      </w:r>
      <w:r w:rsidR="00D8564C">
        <w:rPr>
          <w:sz w:val="24"/>
          <w:szCs w:val="24"/>
        </w:rPr>
        <w:t>offers, free of charge,</w:t>
      </w:r>
      <w:r>
        <w:rPr>
          <w:sz w:val="24"/>
          <w:szCs w:val="24"/>
        </w:rPr>
        <w:t xml:space="preserve"> power inverters to assist in the illumination of your float. Please indicate below if you would like to </w:t>
      </w:r>
      <w:r w:rsidR="00AA584A">
        <w:rPr>
          <w:sz w:val="24"/>
          <w:szCs w:val="24"/>
        </w:rPr>
        <w:t>use</w:t>
      </w:r>
      <w:r>
        <w:rPr>
          <w:sz w:val="24"/>
          <w:szCs w:val="24"/>
        </w:rPr>
        <w:t xml:space="preserve"> an inverter for event. They will be delivered on the week of November 1</w:t>
      </w:r>
      <w:r w:rsidR="001F6131" w:rsidRPr="001F613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, or available for pick up</w:t>
      </w:r>
      <w:r w:rsidR="001F6131">
        <w:rPr>
          <w:sz w:val="24"/>
          <w:szCs w:val="24"/>
        </w:rPr>
        <w:t xml:space="preserve"> at Franklin </w:t>
      </w:r>
      <w:proofErr w:type="gramStart"/>
      <w:r w:rsidR="001F6131">
        <w:rPr>
          <w:sz w:val="24"/>
          <w:szCs w:val="24"/>
        </w:rPr>
        <w:t>REC</w:t>
      </w:r>
      <w:proofErr w:type="gramEnd"/>
      <w:r>
        <w:rPr>
          <w:sz w:val="24"/>
          <w:szCs w:val="24"/>
        </w:rPr>
        <w:t xml:space="preserve"> the beginning of November.</w:t>
      </w:r>
      <w:r w:rsidR="00D8564C">
        <w:rPr>
          <w:sz w:val="24"/>
          <w:szCs w:val="24"/>
        </w:rPr>
        <w:t xml:space="preserve"> Inverters can be returned to Franklin REC the week following the event.</w:t>
      </w:r>
    </w:p>
    <w:p w14:paraId="228D15D1" w14:textId="77777777" w:rsidR="00715219" w:rsidRPr="00715219" w:rsidRDefault="00715219" w:rsidP="00EC41FA">
      <w:pPr>
        <w:spacing w:after="0" w:line="240" w:lineRule="auto"/>
        <w:rPr>
          <w:sz w:val="14"/>
          <w:szCs w:val="14"/>
        </w:rPr>
      </w:pPr>
    </w:p>
    <w:p w14:paraId="2DFEF6BD" w14:textId="0DB5FD96" w:rsidR="00187CC0" w:rsidRPr="00EC41FA" w:rsidRDefault="00187CC0" w:rsidP="00715219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D491C" wp14:editId="061454C9">
                <wp:simplePos x="0" y="0"/>
                <wp:positionH relativeFrom="column">
                  <wp:posOffset>180975</wp:posOffset>
                </wp:positionH>
                <wp:positionV relativeFrom="paragraph">
                  <wp:posOffset>45720</wp:posOffset>
                </wp:positionV>
                <wp:extent cx="95250" cy="95250"/>
                <wp:effectExtent l="0" t="0" r="19050" b="19050"/>
                <wp:wrapNone/>
                <wp:docPr id="8890404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11464" id="Rectangle 1" o:spid="_x0000_s1026" style="position:absolute;margin-left:14.25pt;margin-top:3.6pt;width:7.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" filled="f" strokecolor="black [3213]" strokeweight="1pt"/>
            </w:pict>
          </mc:Fallback>
        </mc:AlternateContent>
      </w:r>
      <w:r w:rsidR="00715219">
        <w:rPr>
          <w:sz w:val="24"/>
          <w:szCs w:val="24"/>
        </w:rPr>
        <w:tab/>
        <w:t>Yes</w:t>
      </w:r>
      <w:r w:rsidR="0076554D">
        <w:rPr>
          <w:sz w:val="24"/>
          <w:szCs w:val="24"/>
        </w:rPr>
        <w:t>,</w:t>
      </w:r>
      <w:r w:rsidR="00715219">
        <w:rPr>
          <w:sz w:val="24"/>
          <w:szCs w:val="24"/>
        </w:rPr>
        <w:t xml:space="preserve"> we need a power inverter to illuminate our float.</w:t>
      </w:r>
    </w:p>
    <w:p w14:paraId="4A04CA1A" w14:textId="19CE28F4" w:rsidR="00715219" w:rsidRDefault="00715219" w:rsidP="00715219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69BEA" wp14:editId="05AAB3D7">
                <wp:simplePos x="0" y="0"/>
                <wp:positionH relativeFrom="column">
                  <wp:posOffset>180975</wp:posOffset>
                </wp:positionH>
                <wp:positionV relativeFrom="paragraph">
                  <wp:posOffset>40640</wp:posOffset>
                </wp:positionV>
                <wp:extent cx="95250" cy="95250"/>
                <wp:effectExtent l="0" t="0" r="19050" b="19050"/>
                <wp:wrapNone/>
                <wp:docPr id="11042323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4063A" id="Rectangle 1" o:spid="_x0000_s1026" style="position:absolute;margin-left:14.25pt;margin-top:3.2pt;width:7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" filled="f" strokecolor="black [3213]" strokeweight="1pt"/>
            </w:pict>
          </mc:Fallback>
        </mc:AlternateContent>
      </w:r>
      <w:r>
        <w:rPr>
          <w:sz w:val="24"/>
          <w:szCs w:val="24"/>
        </w:rPr>
        <w:tab/>
        <w:t>No</w:t>
      </w:r>
      <w:r w:rsidR="0076554D">
        <w:rPr>
          <w:sz w:val="24"/>
          <w:szCs w:val="24"/>
        </w:rPr>
        <w:t>,</w:t>
      </w:r>
      <w:r>
        <w:rPr>
          <w:sz w:val="24"/>
          <w:szCs w:val="24"/>
        </w:rPr>
        <w:t xml:space="preserve"> we do </w:t>
      </w:r>
      <w:r>
        <w:rPr>
          <w:b/>
          <w:bCs/>
          <w:sz w:val="24"/>
          <w:szCs w:val="24"/>
          <w:u w:val="single"/>
        </w:rPr>
        <w:t>not</w:t>
      </w:r>
      <w:r>
        <w:rPr>
          <w:sz w:val="24"/>
          <w:szCs w:val="24"/>
        </w:rPr>
        <w:t xml:space="preserve"> need a power inverter to illuminate our float.</w:t>
      </w:r>
    </w:p>
    <w:p w14:paraId="7A9C9DDF" w14:textId="77777777" w:rsidR="00715219" w:rsidRPr="00715219" w:rsidRDefault="00715219" w:rsidP="00715219">
      <w:pPr>
        <w:spacing w:after="0" w:line="240" w:lineRule="auto"/>
        <w:rPr>
          <w:sz w:val="24"/>
          <w:szCs w:val="24"/>
        </w:rPr>
      </w:pPr>
    </w:p>
    <w:p w14:paraId="1ED8E49F" w14:textId="1B9B65A7" w:rsidR="00EC41FA" w:rsidRDefault="00EC41FA" w:rsidP="00EC41FA">
      <w:pPr>
        <w:rPr>
          <w:sz w:val="24"/>
          <w:szCs w:val="24"/>
        </w:rPr>
      </w:pPr>
      <w:r>
        <w:rPr>
          <w:sz w:val="24"/>
          <w:szCs w:val="24"/>
        </w:rPr>
        <w:t>Contact Person: _______________________</w:t>
      </w:r>
      <w:r w:rsidR="00270E17">
        <w:rPr>
          <w:sz w:val="24"/>
          <w:szCs w:val="24"/>
        </w:rPr>
        <w:t>_</w:t>
      </w:r>
      <w:r>
        <w:rPr>
          <w:sz w:val="24"/>
          <w:szCs w:val="24"/>
        </w:rPr>
        <w:tab/>
        <w:t xml:space="preserve"> </w:t>
      </w:r>
      <w:r w:rsidRPr="00EC41FA">
        <w:rPr>
          <w:sz w:val="24"/>
          <w:szCs w:val="24"/>
        </w:rPr>
        <w:t>Signature: _______________________</w:t>
      </w:r>
      <w:r>
        <w:rPr>
          <w:sz w:val="24"/>
          <w:szCs w:val="24"/>
        </w:rPr>
        <w:t>___</w:t>
      </w:r>
    </w:p>
    <w:p w14:paraId="68AB663C" w14:textId="3F47439E" w:rsidR="00EC41FA" w:rsidRDefault="00EC41FA" w:rsidP="00EC41FA">
      <w:pPr>
        <w:rPr>
          <w:sz w:val="24"/>
          <w:szCs w:val="24"/>
        </w:rPr>
      </w:pPr>
      <w:r>
        <w:rPr>
          <w:sz w:val="24"/>
          <w:szCs w:val="24"/>
        </w:rPr>
        <w:t xml:space="preserve">Phone number: </w:t>
      </w:r>
      <w:r w:rsidRPr="00187CC0">
        <w:rPr>
          <w:sz w:val="24"/>
          <w:szCs w:val="24"/>
          <w:u w:val="single"/>
        </w:rPr>
        <w:t>________________________</w:t>
      </w:r>
      <w:r w:rsidR="00187CC0">
        <w:rPr>
          <w:sz w:val="24"/>
          <w:szCs w:val="24"/>
        </w:rPr>
        <w:tab/>
        <w:t xml:space="preserve"> Email</w:t>
      </w:r>
      <w:r>
        <w:rPr>
          <w:sz w:val="24"/>
          <w:szCs w:val="24"/>
        </w:rPr>
        <w:t>: _____________________________</w:t>
      </w:r>
    </w:p>
    <w:p w14:paraId="4FCF90A0" w14:textId="1A0CA2C0" w:rsidR="00EC41FA" w:rsidRPr="0030772F" w:rsidRDefault="00EC41FA" w:rsidP="0030772F">
      <w:pPr>
        <w:spacing w:after="0"/>
        <w:jc w:val="center"/>
        <w:rPr>
          <w:b/>
          <w:bCs/>
        </w:rPr>
      </w:pPr>
      <w:r w:rsidRPr="0030772F">
        <w:rPr>
          <w:b/>
          <w:bCs/>
        </w:rPr>
        <w:t>Return to Franklin REC by Wednesday, November 2</w:t>
      </w:r>
      <w:r w:rsidR="001C316B">
        <w:rPr>
          <w:b/>
          <w:bCs/>
        </w:rPr>
        <w:t>6</w:t>
      </w:r>
      <w:r w:rsidR="00187CC0" w:rsidRPr="00187CC0">
        <w:rPr>
          <w:b/>
          <w:bCs/>
          <w:vertAlign w:val="superscript"/>
        </w:rPr>
        <w:t>th</w:t>
      </w:r>
      <w:r w:rsidRPr="0030772F">
        <w:rPr>
          <w:b/>
          <w:bCs/>
        </w:rPr>
        <w:t>, 202</w:t>
      </w:r>
      <w:r w:rsidR="001C316B">
        <w:rPr>
          <w:b/>
          <w:bCs/>
        </w:rPr>
        <w:t>5</w:t>
      </w:r>
    </w:p>
    <w:p w14:paraId="6F36A4E1" w14:textId="27E84FC4" w:rsidR="00EC41FA" w:rsidRPr="0030772F" w:rsidRDefault="00EC41FA" w:rsidP="0030772F">
      <w:pPr>
        <w:spacing w:after="0"/>
        <w:jc w:val="center"/>
      </w:pPr>
      <w:r w:rsidRPr="0030772F">
        <w:t>PO Box 437, 1560 Hwy 65, Hampton, IA 50441</w:t>
      </w:r>
    </w:p>
    <w:p w14:paraId="0E495B15" w14:textId="1A81AB4C" w:rsidR="00EC41FA" w:rsidRPr="0030772F" w:rsidRDefault="00EC41FA" w:rsidP="0030772F">
      <w:pPr>
        <w:spacing w:after="0"/>
        <w:jc w:val="center"/>
      </w:pPr>
      <w:r w:rsidRPr="0030772F">
        <w:t>Phone: 641-456-25</w:t>
      </w:r>
      <w:r w:rsidR="00B360BC">
        <w:t>5</w:t>
      </w:r>
      <w:r w:rsidRPr="0030772F">
        <w:t>7</w:t>
      </w:r>
    </w:p>
    <w:p w14:paraId="1648D57E" w14:textId="2F37E5EF" w:rsidR="00EC41FA" w:rsidRPr="0030772F" w:rsidRDefault="00EC41FA" w:rsidP="0030772F">
      <w:pPr>
        <w:spacing w:after="0"/>
        <w:jc w:val="center"/>
      </w:pPr>
      <w:r w:rsidRPr="0030772F">
        <w:t>Email: malert@franklinrec.coop</w:t>
      </w:r>
    </w:p>
    <w:sectPr w:rsidR="00EC41FA" w:rsidRPr="0030772F" w:rsidSect="0030772F"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10 Dongwhacaek L">
    <w:charset w:val="81"/>
    <w:family w:val="roman"/>
    <w:pitch w:val="variable"/>
    <w:sig w:usb0="800002A7" w:usb1="09D77CF9" w:usb2="00000010" w:usb3="00000000" w:csb0="0008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FA"/>
    <w:rsid w:val="00145FB2"/>
    <w:rsid w:val="00187CC0"/>
    <w:rsid w:val="001C316B"/>
    <w:rsid w:val="001F6131"/>
    <w:rsid w:val="00270E17"/>
    <w:rsid w:val="00271DE9"/>
    <w:rsid w:val="00275099"/>
    <w:rsid w:val="0030772F"/>
    <w:rsid w:val="003D721C"/>
    <w:rsid w:val="006A6ADE"/>
    <w:rsid w:val="00715219"/>
    <w:rsid w:val="0074634F"/>
    <w:rsid w:val="0076554D"/>
    <w:rsid w:val="00826329"/>
    <w:rsid w:val="008D4381"/>
    <w:rsid w:val="00AA584A"/>
    <w:rsid w:val="00AD58B7"/>
    <w:rsid w:val="00B16235"/>
    <w:rsid w:val="00B360BC"/>
    <w:rsid w:val="00D8564C"/>
    <w:rsid w:val="00E307C7"/>
    <w:rsid w:val="00E335BF"/>
    <w:rsid w:val="00E82F94"/>
    <w:rsid w:val="00E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BFBC"/>
  <w15:chartTrackingRefBased/>
  <w15:docId w15:val="{B2299654-D437-4943-A96B-60F2F271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f2f8d-01c2-41fd-a79f-d466cb9afb72" xsi:nil="true"/>
    <lcf76f155ced4ddcb4097134ff3c332f xmlns="4ec52322-64ae-4208-ac74-5da304fcd6d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2F9BA8A0C2E42A7209FA7EA488200" ma:contentTypeVersion="16" ma:contentTypeDescription="Create a new document." ma:contentTypeScope="" ma:versionID="592aa4931778d1123c07400897683738">
  <xsd:schema xmlns:xsd="http://www.w3.org/2001/XMLSchema" xmlns:xs="http://www.w3.org/2001/XMLSchema" xmlns:p="http://schemas.microsoft.com/office/2006/metadata/properties" xmlns:ns2="4ec52322-64ae-4208-ac74-5da304fcd6dd" xmlns:ns3="012f2f8d-01c2-41fd-a79f-d466cb9afb72" targetNamespace="http://schemas.microsoft.com/office/2006/metadata/properties" ma:root="true" ma:fieldsID="cb0799f9ef269a8f1c019955ef3e8e18" ns2:_="" ns3:_="">
    <xsd:import namespace="4ec52322-64ae-4208-ac74-5da304fcd6dd"/>
    <xsd:import namespace="012f2f8d-01c2-41fd-a79f-d466cb9afb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52322-64ae-4208-ac74-5da304fcd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1acb390-28b4-4825-8291-a49e4cc0b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f2f8d-01c2-41fd-a79f-d466cb9afb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39f290-0434-4106-ba8f-72a4935341ea}" ma:internalName="TaxCatchAll" ma:showField="CatchAllData" ma:web="012f2f8d-01c2-41fd-a79f-d466cb9af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2D398-BE0D-4309-B834-EBB577F625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3E654A-A6B8-4A7F-B7AB-7EAF4670063D}">
  <ds:schemaRefs>
    <ds:schemaRef ds:uri="http://schemas.microsoft.com/office/2006/metadata/properties"/>
    <ds:schemaRef ds:uri="http://schemas.microsoft.com/office/infopath/2007/PartnerControls"/>
    <ds:schemaRef ds:uri="012f2f8d-01c2-41fd-a79f-d466cb9afb72"/>
    <ds:schemaRef ds:uri="4ec52322-64ae-4208-ac74-5da304fcd6dd"/>
  </ds:schemaRefs>
</ds:datastoreItem>
</file>

<file path=customXml/itemProps3.xml><?xml version="1.0" encoding="utf-8"?>
<ds:datastoreItem xmlns:ds="http://schemas.openxmlformats.org/officeDocument/2006/customXml" ds:itemID="{1B92A76A-9F12-4CF9-B7BF-439EE29F8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52322-64ae-4208-ac74-5da304fcd6dd"/>
    <ds:schemaRef ds:uri="012f2f8d-01c2-41fd-a79f-d466cb9af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Alert</dc:creator>
  <cp:keywords/>
  <dc:description/>
  <cp:lastModifiedBy>Madison Alert</cp:lastModifiedBy>
  <cp:revision>6</cp:revision>
  <cp:lastPrinted>2024-09-10T19:20:00Z</cp:lastPrinted>
  <dcterms:created xsi:type="dcterms:W3CDTF">2025-09-04T15:26:00Z</dcterms:created>
  <dcterms:modified xsi:type="dcterms:W3CDTF">2025-09-04T20:23:00Z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0x0101008932F9BA8A0C2E42A7209FA7EA488200</vt:lpwstr>
  </property>
  <property fmtid="{D5CDD505-2E9C-101B-9397-08002B2CF9AE}" pid="3" name="MediaServiceImageTags">
    <vt:lpwstr/>
  </property>
</Properties>
</file>